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left"/>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1126335</wp:posOffset>
            </wp:positionH>
            <wp:positionV relativeFrom="paragraph">
              <wp:posOffset>114300</wp:posOffset>
            </wp:positionV>
            <wp:extent cx="3866198" cy="3866198"/>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866198" cy="3866198"/>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sz w:val="26"/>
          <w:szCs w:val="26"/>
          <w:rtl w:val="0"/>
        </w:rPr>
        <w:t xml:space="preserve">Holms Farm House, waldron, East sussex TN21 0RS</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hello@edenchildcare.co.uk</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32"/>
          <w:szCs w:val="32"/>
        </w:rPr>
      </w:pPr>
      <w:r w:rsidDel="00000000" w:rsidR="00000000" w:rsidRPr="00000000">
        <w:rPr>
          <w:rFonts w:ascii="Calibri" w:cs="Calibri" w:eastAsia="Calibri" w:hAnsi="Calibri"/>
          <w:sz w:val="24"/>
          <w:szCs w:val="24"/>
          <w:rtl w:val="0"/>
        </w:rPr>
        <w:t xml:space="preserve">07880280424</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28"/>
          <w:szCs w:val="28"/>
          <w:u w:val="none"/>
          <w:vertAlign w:val="baseline"/>
        </w:rPr>
      </w:pPr>
      <w:r w:rsidDel="00000000" w:rsidR="00000000" w:rsidRPr="00000000">
        <w:rPr>
          <w:rFonts w:ascii="Calibri" w:cs="Calibri" w:eastAsia="Calibri" w:hAnsi="Calibri"/>
          <w:i w:val="1"/>
          <w:iCs w:val="1"/>
          <w:sz w:val="28"/>
          <w:szCs w:val="28"/>
          <w:rtl w:val="0"/>
        </w:rPr>
        <w:t xml:space="preserve">Eden childcare</w:t>
      </w:r>
      <w:r w:rsidDel="00000000" w:rsidR="00000000" w:rsidRPr="00000000">
        <w:rPr>
          <w:rFonts w:ascii="Calibri" w:cs="Calibri" w:eastAsia="Calibri" w:hAnsi="Calibri"/>
          <w:b w:val="0"/>
          <w:bCs w:val="0"/>
          <w:i w:val="1"/>
          <w:iCs w:val="1"/>
          <w:smallCaps w:val="0"/>
          <w:strike w:val="0"/>
          <w:color w:val="000000"/>
          <w:sz w:val="28"/>
          <w:szCs w:val="28"/>
          <w:u w:val="none"/>
          <w:vertAlign w:val="baseline"/>
          <w:rtl w:val="0"/>
        </w:rPr>
        <w:t xml:space="preserve">– a nursery standard setting in a home from home environment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15"/>
        </w:tabs>
        <w:spacing w:after="0" w:before="0" w:line="240" w:lineRule="auto"/>
        <w:ind w:left="0" w:right="0" w:firstLine="0"/>
        <w:jc w:val="both"/>
        <w:rPr>
          <w:rFonts w:ascii="Calibri" w:cs="Calibri" w:eastAsia="Calibri" w:hAnsi="Calibri"/>
          <w:b w:val="0"/>
          <w:bCs w:val="0"/>
          <w:i w:val="0"/>
          <w:iCs w:val="0"/>
          <w:smallCaps w:val="0"/>
          <w:strike w:val="0"/>
          <w:color w:val="000000"/>
          <w:sz w:val="28"/>
          <w:szCs w:val="28"/>
          <w:u w:val="none"/>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vertAlign w:val="baseline"/>
          <w:rtl w:val="0"/>
        </w:rPr>
        <w:tab/>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S</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ituated in </w:t>
      </w:r>
      <w:r w:rsidDel="00000000" w:rsidR="00000000" w:rsidRPr="00000000">
        <w:rPr>
          <w:rFonts w:ascii="Calibri" w:cs="Calibri" w:eastAsia="Calibri" w:hAnsi="Calibri"/>
          <w:sz w:val="24"/>
          <w:szCs w:val="24"/>
          <w:rtl w:val="0"/>
        </w:rPr>
        <w:t xml:space="preserve">Waldron</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sz w:val="24"/>
          <w:szCs w:val="24"/>
          <w:rtl w:val="0"/>
        </w:rPr>
        <w:t xml:space="preserve">Eden Childcare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is a well-equipped home offering sessional day care for children aged </w:t>
      </w:r>
      <w:r w:rsidDel="00000000" w:rsidR="00000000" w:rsidRPr="00000000">
        <w:rPr>
          <w:rFonts w:ascii="Calibri" w:cs="Calibri" w:eastAsia="Calibri" w:hAnsi="Calibri"/>
          <w:sz w:val="24"/>
          <w:szCs w:val="24"/>
          <w:rtl w:val="0"/>
        </w:rPr>
        <w:t xml:space="preserve">9 months</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to </w:t>
      </w:r>
      <w:r w:rsidDel="00000000" w:rsidR="00000000" w:rsidRPr="00000000">
        <w:rPr>
          <w:rFonts w:ascii="Calibri" w:cs="Calibri" w:eastAsia="Calibri" w:hAnsi="Calibri"/>
          <w:sz w:val="24"/>
          <w:szCs w:val="24"/>
          <w:rtl w:val="0"/>
        </w:rPr>
        <w:t xml:space="preserve">5</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years old.  It is owned and managed by </w:t>
      </w:r>
      <w:r w:rsidDel="00000000" w:rsidR="00000000" w:rsidRPr="00000000">
        <w:rPr>
          <w:rFonts w:ascii="Calibri" w:cs="Calibri" w:eastAsia="Calibri" w:hAnsi="Calibri"/>
          <w:sz w:val="24"/>
          <w:szCs w:val="24"/>
          <w:rtl w:val="0"/>
        </w:rPr>
        <w:t xml:space="preserve">Sarah Price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herself a busy working mother who is supported by professionally qualified staff.  Between them, they have </w:t>
      </w:r>
      <w:r w:rsidDel="00000000" w:rsidR="00000000" w:rsidRPr="00000000">
        <w:rPr>
          <w:rFonts w:ascii="Calibri" w:cs="Calibri" w:eastAsia="Calibri" w:hAnsi="Calibri"/>
          <w:sz w:val="24"/>
          <w:szCs w:val="24"/>
          <w:rtl w:val="0"/>
        </w:rPr>
        <w:t xml:space="preserve">many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years childcare experience.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Eden Childcare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is open </w:t>
      </w:r>
      <w:r w:rsidDel="00000000" w:rsidR="00000000" w:rsidRPr="00000000">
        <w:rPr>
          <w:rFonts w:ascii="Calibri" w:cs="Calibri" w:eastAsia="Calibri" w:hAnsi="Calibri"/>
          <w:sz w:val="24"/>
          <w:szCs w:val="24"/>
          <w:rtl w:val="0"/>
        </w:rPr>
        <w:t xml:space="preserve">45</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weeks a year, Monday to </w:t>
      </w:r>
      <w:r w:rsidDel="00000000" w:rsidR="00000000" w:rsidRPr="00000000">
        <w:rPr>
          <w:rFonts w:ascii="Calibri" w:cs="Calibri" w:eastAsia="Calibri" w:hAnsi="Calibri"/>
          <w:sz w:val="24"/>
          <w:szCs w:val="24"/>
          <w:rtl w:val="0"/>
        </w:rPr>
        <w:t xml:space="preserve">thursday</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from 8am to </w:t>
      </w:r>
      <w:r w:rsidDel="00000000" w:rsidR="00000000" w:rsidRPr="00000000">
        <w:rPr>
          <w:rFonts w:ascii="Calibri" w:cs="Calibri" w:eastAsia="Calibri" w:hAnsi="Calibri"/>
          <w:sz w:val="24"/>
          <w:szCs w:val="24"/>
          <w:rtl w:val="0"/>
        </w:rPr>
        <w:t xml:space="preserve">5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pm, covering both term time and some school holidays.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Activities are based on the National Curriculum to ensure a seamless transition to nursery schools and mainstream primary schools. </w:t>
      </w:r>
      <w:r w:rsidDel="00000000" w:rsidR="00000000" w:rsidRPr="00000000">
        <w:rPr>
          <w:rFonts w:ascii="Calibri" w:cs="Calibri" w:eastAsia="Calibri" w:hAnsi="Calibri"/>
          <w:sz w:val="24"/>
          <w:szCs w:val="24"/>
          <w:rtl w:val="0"/>
        </w:rPr>
        <w:t xml:space="preserve">Eden Childcare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is registered with Suffolk Childcare Agency, the government body responsible for regulating and inspecting all childcare and educational facilities.   </w:t>
      </w:r>
      <w:r w:rsidDel="00000000" w:rsidR="00000000" w:rsidRPr="00000000">
        <w:rPr>
          <w:rFonts w:ascii="Calibri" w:cs="Calibri" w:eastAsia="Calibri" w:hAnsi="Calibri"/>
          <w:sz w:val="24"/>
          <w:szCs w:val="24"/>
          <w:rtl w:val="0"/>
        </w:rPr>
        <w:t xml:space="preserve">Eden Childcare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is included in the Suffolk County Council Directory of Providers who are approved to provide Grant Funded Early Learning for children from 9 months to 2, 3 and 4 year old children.</w:t>
      </w:r>
    </w:p>
    <w:p w:rsidR="00000000" w:rsidDel="00000000" w:rsidP="00000000" w:rsidRDefault="00000000" w:rsidRPr="00000000" w14:paraId="0000001D">
      <w:pPr>
        <w:pStyle w:val="Heading1"/>
        <w:ind w:firstLine="720"/>
        <w:rPr/>
      </w:pPr>
      <w:r w:rsidDel="00000000" w:rsidR="00000000" w:rsidRPr="00000000">
        <w:rPr>
          <w:rtl w:val="0"/>
        </w:rPr>
      </w:r>
    </w:p>
    <w:p w:rsidR="00000000" w:rsidDel="00000000" w:rsidP="00000000" w:rsidRDefault="00000000" w:rsidRPr="00000000" w14:paraId="0000001E">
      <w:pPr>
        <w:pStyle w:val="Heading1"/>
        <w:ind w:left="0" w:firstLine="720"/>
        <w:rPr/>
      </w:pPr>
      <w:r w:rsidDel="00000000" w:rsidR="00000000" w:rsidRPr="00000000">
        <w:rPr>
          <w:rtl w:val="0"/>
        </w:rPr>
        <w:t xml:space="preserve">Facilities: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Eden Childcare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offers: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 secure outdoor play area</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 well equipped </w:t>
      </w:r>
      <w:r w:rsidDel="00000000" w:rsidR="00000000" w:rsidRPr="00000000">
        <w:rPr>
          <w:rFonts w:ascii="Calibri" w:cs="Calibri" w:eastAsia="Calibri" w:hAnsi="Calibri"/>
          <w:sz w:val="24"/>
          <w:szCs w:val="24"/>
          <w:rtl w:val="0"/>
        </w:rPr>
        <w:t xml:space="preserve">playroom</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 quiet area used for sleeptime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Large garden.</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Activities in line with the National Curriculum</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pStyle w:val="Heading1"/>
        <w:numPr>
          <w:ilvl w:val="0"/>
          <w:numId w:val="4"/>
        </w:numPr>
        <w:ind w:left="432" w:hanging="432"/>
        <w:rPr/>
      </w:pPr>
      <w:r w:rsidDel="00000000" w:rsidR="00000000" w:rsidRPr="00000000">
        <w:rPr>
          <w:rtl w:val="0"/>
        </w:rPr>
        <w:t xml:space="preserve">Opening Hours: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Monday to Friday – 8am to </w:t>
      </w:r>
      <w:r w:rsidDel="00000000" w:rsidR="00000000" w:rsidRPr="00000000">
        <w:rPr>
          <w:rFonts w:ascii="Calibri" w:cs="Calibri" w:eastAsia="Calibri" w:hAnsi="Calibri"/>
          <w:sz w:val="24"/>
          <w:szCs w:val="24"/>
          <w:rtl w:val="0"/>
        </w:rPr>
        <w:t xml:space="preserve">5</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pm</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Children should not arrive at </w:t>
      </w:r>
      <w:r w:rsidDel="00000000" w:rsidR="00000000" w:rsidRPr="00000000">
        <w:rPr>
          <w:rFonts w:ascii="Calibri" w:cs="Calibri" w:eastAsia="Calibri" w:hAnsi="Calibri"/>
          <w:sz w:val="24"/>
          <w:szCs w:val="24"/>
          <w:rtl w:val="0"/>
        </w:rPr>
        <w:t xml:space="preserve">Eden Childcare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before 8am, unless by prior arrangement, and </w:t>
      </w: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must</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be collected by </w:t>
      </w:r>
      <w:r w:rsidDel="00000000" w:rsidR="00000000" w:rsidRPr="00000000">
        <w:rPr>
          <w:rFonts w:ascii="Calibri" w:cs="Calibri" w:eastAsia="Calibri" w:hAnsi="Calibri"/>
          <w:sz w:val="24"/>
          <w:szCs w:val="24"/>
          <w:rtl w:val="0"/>
        </w:rPr>
        <w:t xml:space="preserve">5</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pm. Late collection may result in extra fees being charged. </w:t>
      </w:r>
      <w:r w:rsidDel="00000000" w:rsidR="00000000" w:rsidRPr="00000000">
        <w:rPr>
          <w:rFonts w:ascii="Calibri" w:cs="Calibri" w:eastAsia="Calibri" w:hAnsi="Calibri"/>
          <w:sz w:val="24"/>
          <w:szCs w:val="24"/>
          <w:rtl w:val="0"/>
        </w:rPr>
        <w:t xml:space="preserve">Eden Childcare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is not open weekends or bank holidays.</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pStyle w:val="Heading1"/>
        <w:ind w:firstLine="720"/>
        <w:rPr/>
      </w:pPr>
      <w:r w:rsidDel="00000000" w:rsidR="00000000" w:rsidRPr="00000000">
        <w:rPr>
          <w:rtl w:val="0"/>
        </w:rPr>
        <w:t xml:space="preserve">    Fees:</w:t>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For all children aged 9 months to 5 years I charge an hourly rate of £7 per hour (A minimum of 8 hours per day). </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We accept government funding for all age children but please note that a voluntary fee of £1.50 per funded hour is chargeable to cover the costs of consumable items. </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Fonts w:ascii="Calibri" w:cs="Calibri" w:eastAsia="Calibri" w:hAnsi="Calibri"/>
          <w:rtl w:val="0"/>
        </w:rPr>
        <w:t xml:space="preserve">We also meet the requirements of the childcare tax credit which supports parents/carers, who have children under the age of 16, with the cost towards their childcare. For further information visit: </w:t>
      </w:r>
      <w:hyperlink r:id="rId8">
        <w:r w:rsidDel="00000000" w:rsidR="00000000" w:rsidRPr="00000000">
          <w:rPr>
            <w:rFonts w:ascii="Calibri" w:cs="Calibri" w:eastAsia="Calibri" w:hAnsi="Calibri"/>
            <w:color w:val="1155cc"/>
            <w:u w:val="single"/>
            <w:rtl w:val="0"/>
          </w:rPr>
          <w:t xml:space="preserve">www.hmrc.gov.uk/taxcredits</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Eden childcare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reserves the right to add a surcharge of £30.00 for late payment of fees and to any account where the cheque is not cleared on first presentation to the bank.</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Holidays must be notified at least one month in advance, by completing a holiday request form.</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pStyle w:val="Heading1"/>
        <w:numPr>
          <w:ilvl w:val="0"/>
          <w:numId w:val="4"/>
        </w:numPr>
        <w:ind w:left="432" w:hanging="432"/>
        <w:rPr/>
      </w:pPr>
      <w:r w:rsidDel="00000000" w:rsidR="00000000" w:rsidRPr="00000000">
        <w:rPr>
          <w:rtl w:val="0"/>
        </w:rPr>
        <w:t xml:space="preserve">Eden Childcare Staff</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Staff at </w:t>
      </w:r>
      <w:r w:rsidDel="00000000" w:rsidR="00000000" w:rsidRPr="00000000">
        <w:rPr>
          <w:rFonts w:ascii="Calibri" w:cs="Calibri" w:eastAsia="Calibri" w:hAnsi="Calibri"/>
          <w:sz w:val="24"/>
          <w:szCs w:val="24"/>
          <w:rtl w:val="0"/>
        </w:rPr>
        <w:t xml:space="preserve">Eden childcare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are under the personal direction and supervision of the owner, </w:t>
      </w:r>
      <w:r w:rsidDel="00000000" w:rsidR="00000000" w:rsidRPr="00000000">
        <w:rPr>
          <w:rFonts w:ascii="Calibri" w:cs="Calibri" w:eastAsia="Calibri" w:hAnsi="Calibri"/>
          <w:sz w:val="24"/>
          <w:szCs w:val="24"/>
          <w:rtl w:val="0"/>
        </w:rPr>
        <w:t xml:space="preserve">Sarah Price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sz w:val="24"/>
          <w:szCs w:val="24"/>
          <w:rtl w:val="0"/>
        </w:rPr>
        <w:t xml:space="preserve">Sarah Price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has </w:t>
      </w:r>
      <w:r w:rsidDel="00000000" w:rsidR="00000000" w:rsidRPr="00000000">
        <w:rPr>
          <w:rFonts w:ascii="Calibri" w:cs="Calibri" w:eastAsia="Calibri" w:hAnsi="Calibri"/>
          <w:sz w:val="24"/>
          <w:szCs w:val="24"/>
          <w:rtl w:val="0"/>
        </w:rPr>
        <w:t xml:space="preserve">qualified teacher status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as well as other qualifications in EYFS.  She invests heavily in the continued professional development of herself and all those working with her to ensure everyone is kept up-to-date on current legislation and working practices.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Sarah Price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has selected her staff not only on their “paper qualifications”, but also on their ability to demonstrate a genuine desire to work with, and sensitivity to the needs of the children for whom they care.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We believe in consistency and continuity of care and to this end we operate a “key person” system which means that each child will be allocated a member of the </w:t>
      </w:r>
      <w:r w:rsidDel="00000000" w:rsidR="00000000" w:rsidRPr="00000000">
        <w:rPr>
          <w:rFonts w:ascii="Calibri" w:cs="Calibri" w:eastAsia="Calibri" w:hAnsi="Calibri"/>
          <w:sz w:val="24"/>
          <w:szCs w:val="24"/>
          <w:rtl w:val="0"/>
        </w:rPr>
        <w:t xml:space="preserve">Eden Childcare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team as their main carer.  The key person will gain a special knowledge of the needs, likes and dislikes of their children and will be fully aware of the wishes of the parents/carers.  This team member will be the first point of contact for parents/carers however all staff will have an understanding of the needs of all the children who attend </w:t>
      </w:r>
      <w:r w:rsidDel="00000000" w:rsidR="00000000" w:rsidRPr="00000000">
        <w:rPr>
          <w:rFonts w:ascii="Calibri" w:cs="Calibri" w:eastAsia="Calibri" w:hAnsi="Calibri"/>
          <w:sz w:val="24"/>
          <w:szCs w:val="24"/>
          <w:rtl w:val="0"/>
        </w:rPr>
        <w:t xml:space="preserve">Eden Childcare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and can be approached should you have a query regarding your child.</w:t>
      </w:r>
    </w:p>
    <w:p w:rsidR="00000000" w:rsidDel="00000000" w:rsidP="00000000" w:rsidRDefault="00000000" w:rsidRPr="00000000" w14:paraId="0000003D">
      <w:pPr>
        <w:pStyle w:val="Heading1"/>
        <w:numPr>
          <w:ilvl w:val="0"/>
          <w:numId w:val="4"/>
        </w:numPr>
        <w:ind w:left="432" w:hanging="432"/>
        <w:rPr>
          <w:sz w:val="2"/>
          <w:szCs w:val="2"/>
        </w:rPr>
      </w:pPr>
      <w:r w:rsidDel="00000000" w:rsidR="00000000" w:rsidRPr="00000000">
        <w:rPr>
          <w:rtl w:val="0"/>
        </w:rPr>
      </w:r>
    </w:p>
    <w:p w:rsidR="00000000" w:rsidDel="00000000" w:rsidP="00000000" w:rsidRDefault="00000000" w:rsidRPr="00000000" w14:paraId="0000003E">
      <w:pPr>
        <w:pStyle w:val="Heading1"/>
        <w:numPr>
          <w:ilvl w:val="0"/>
          <w:numId w:val="4"/>
        </w:numPr>
        <w:ind w:left="432" w:hanging="432"/>
        <w:rPr/>
      </w:pPr>
      <w:r w:rsidDel="00000000" w:rsidR="00000000" w:rsidRPr="00000000">
        <w:rPr>
          <w:rtl w:val="0"/>
        </w:rPr>
        <w:t xml:space="preserve">Communication / Information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Eden Childcare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seeks to offer a personal service that will meet the needs of the individual children in our care.  To enable us to do this we believe that it is essential for us to have a system that will enable us to communicate effectively with parents/carers about the events that occurred within your child’s day(s) with us. To facilitate this we will maintain an individual di</w:t>
      </w:r>
      <w:r w:rsidDel="00000000" w:rsidR="00000000" w:rsidRPr="00000000">
        <w:rPr>
          <w:rFonts w:ascii="Calibri" w:cs="Calibri" w:eastAsia="Calibri" w:hAnsi="Calibri"/>
          <w:sz w:val="24"/>
          <w:szCs w:val="24"/>
          <w:rtl w:val="0"/>
        </w:rPr>
        <w:t xml:space="preserve">gital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diary for each child that parents/carers </w:t>
      </w:r>
      <w:r w:rsidDel="00000000" w:rsidR="00000000" w:rsidRPr="00000000">
        <w:rPr>
          <w:rFonts w:ascii="Calibri" w:cs="Calibri" w:eastAsia="Calibri" w:hAnsi="Calibri"/>
          <w:sz w:val="24"/>
          <w:szCs w:val="24"/>
          <w:rtl w:val="0"/>
        </w:rPr>
        <w:t xml:space="preserve">can access via the tapestry app</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Parents/carers are encouraged to read the diary and to make their own notes </w:t>
      </w:r>
      <w:r w:rsidDel="00000000" w:rsidR="00000000" w:rsidRPr="00000000">
        <w:rPr>
          <w:rFonts w:ascii="Calibri" w:cs="Calibri" w:eastAsia="Calibri" w:hAnsi="Calibri"/>
          <w:sz w:val="24"/>
          <w:szCs w:val="24"/>
          <w:rtl w:val="0"/>
        </w:rPr>
        <w:t xml:space="preserve">o</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n it as they see fit.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Eden childcare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undertake to ensure that:</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Diaries are kept up to date</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All relevant information is recorded</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Additionally appointments to speak to </w:t>
      </w:r>
      <w:r w:rsidDel="00000000" w:rsidR="00000000" w:rsidRPr="00000000">
        <w:rPr>
          <w:rFonts w:ascii="Calibri" w:cs="Calibri" w:eastAsia="Calibri" w:hAnsi="Calibri"/>
          <w:sz w:val="24"/>
          <w:szCs w:val="24"/>
          <w:rtl w:val="0"/>
        </w:rPr>
        <w:t xml:space="preserve">Sarah Price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or the key person can be made at any time should you have any concerns you may wish to discuss.</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pStyle w:val="Heading1"/>
        <w:numPr>
          <w:ilvl w:val="0"/>
          <w:numId w:val="4"/>
        </w:numPr>
        <w:ind w:left="432" w:hanging="432"/>
        <w:rPr/>
      </w:pPr>
      <w:r w:rsidDel="00000000" w:rsidR="00000000" w:rsidRPr="00000000">
        <w:rPr>
          <w:rtl w:val="0"/>
        </w:rPr>
        <w:t xml:space="preserve">Meals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Meal times at </w:t>
      </w:r>
      <w:r w:rsidDel="00000000" w:rsidR="00000000" w:rsidRPr="00000000">
        <w:rPr>
          <w:rFonts w:ascii="Calibri" w:cs="Calibri" w:eastAsia="Calibri" w:hAnsi="Calibri"/>
          <w:sz w:val="24"/>
          <w:szCs w:val="24"/>
          <w:rtl w:val="0"/>
        </w:rPr>
        <w:t xml:space="preserve">Eden childcare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are regarded as a social activity where we will actively encourage healthy eating habits.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We will provide: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 mid morning snack</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Afternoon snack</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Water is available at all times and cups are provided</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Parents will need to provide a healthy packed lunch for their child.</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All snacks and light meals are </w:t>
      </w:r>
      <w:r w:rsidDel="00000000" w:rsidR="00000000" w:rsidRPr="00000000">
        <w:rPr>
          <w:rFonts w:ascii="Calibri" w:cs="Calibri" w:eastAsia="Calibri" w:hAnsi="Calibri"/>
          <w:sz w:val="24"/>
          <w:szCs w:val="24"/>
          <w:rtl w:val="0"/>
        </w:rPr>
        <w:t xml:space="preserve">prepared in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our own kitchen using only freshly prepared ingredients. We are also able to accommodate parents/carers who wish to supply their own food.</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We are able to cater for special diets (e.g. diabetic, low fat, low salt etc., but obviously we will need to be informed in advance of such requirements). Please inform us if your child / children require a special diet because of medical or religious/cultural needs.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We will keep records in the children’s individual daily diaries of issues concerning food and feeding so that parents/carers are fully aware of any potential problems or difficulties.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pStyle w:val="Heading1"/>
        <w:numPr>
          <w:ilvl w:val="0"/>
          <w:numId w:val="4"/>
        </w:numPr>
        <w:ind w:left="432" w:hanging="432"/>
        <w:rPr/>
      </w:pPr>
      <w:r w:rsidDel="00000000" w:rsidR="00000000" w:rsidRPr="00000000">
        <w:rPr>
          <w:rtl w:val="0"/>
        </w:rPr>
        <w:t xml:space="preserve">Admissions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It is very important to us to ensure both parents/carers and children are entirely happy with the transition into </w:t>
      </w:r>
      <w:r w:rsidDel="00000000" w:rsidR="00000000" w:rsidRPr="00000000">
        <w:rPr>
          <w:rFonts w:ascii="Calibri" w:cs="Calibri" w:eastAsia="Calibri" w:hAnsi="Calibri"/>
          <w:sz w:val="24"/>
          <w:szCs w:val="24"/>
          <w:rtl w:val="0"/>
        </w:rPr>
        <w:t xml:space="preserve">Eden childcare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and fully understand the care they will receive and the policies and systems we work with. To enable this process to be as smooth as possible we offer the following admission options.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B">
      <w:pPr>
        <w:pStyle w:val="Heading2"/>
        <w:numPr>
          <w:ilvl w:val="1"/>
          <w:numId w:val="4"/>
        </w:numPr>
        <w:ind w:left="576" w:hanging="576"/>
        <w:rPr/>
      </w:pPr>
      <w:r w:rsidDel="00000000" w:rsidR="00000000" w:rsidRPr="00000000">
        <w:rPr>
          <w:rtl w:val="0"/>
        </w:rPr>
        <w:t xml:space="preserve">Viewings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All parents/carers are encouraged to view </w:t>
      </w:r>
      <w:r w:rsidDel="00000000" w:rsidR="00000000" w:rsidRPr="00000000">
        <w:rPr>
          <w:rFonts w:ascii="Calibri" w:cs="Calibri" w:eastAsia="Calibri" w:hAnsi="Calibri"/>
          <w:sz w:val="24"/>
          <w:szCs w:val="24"/>
          <w:rtl w:val="0"/>
        </w:rPr>
        <w:t xml:space="preserve">Eden childcare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prior to engaging in a service contract with us. At a viewing you will be able to observe the setting as it works each and every day, have access to all policies and ask any questions you may have.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14:paraId="0000005E">
      <w:pPr>
        <w:pStyle w:val="Heading2"/>
        <w:numPr>
          <w:ilvl w:val="1"/>
          <w:numId w:val="4"/>
        </w:numPr>
        <w:ind w:left="576" w:hanging="576"/>
        <w:rPr/>
      </w:pPr>
      <w:r w:rsidDel="00000000" w:rsidR="00000000" w:rsidRPr="00000000">
        <w:rPr>
          <w:rtl w:val="0"/>
        </w:rPr>
        <w:t xml:space="preserve">Trials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Ideally, any child prior to starting at the </w:t>
      </w:r>
      <w:r w:rsidDel="00000000" w:rsidR="00000000" w:rsidRPr="00000000">
        <w:rPr>
          <w:rFonts w:ascii="Calibri" w:cs="Calibri" w:eastAsia="Calibri" w:hAnsi="Calibri"/>
          <w:sz w:val="24"/>
          <w:szCs w:val="24"/>
          <w:rtl w:val="0"/>
        </w:rPr>
        <w:t xml:space="preserve">Eden childcare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should be gently introduced to the setting with some short free trial sessions. A parent/carer is permitted to remain with the child for as long as they deem necessary during these trials.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14:paraId="00000061">
      <w:pPr>
        <w:pStyle w:val="Heading2"/>
        <w:numPr>
          <w:ilvl w:val="1"/>
          <w:numId w:val="4"/>
        </w:numPr>
        <w:ind w:left="576" w:hanging="576"/>
        <w:rPr/>
      </w:pPr>
      <w:r w:rsidDel="00000000" w:rsidR="00000000" w:rsidRPr="00000000">
        <w:rPr>
          <w:rtl w:val="0"/>
        </w:rPr>
        <w:t xml:space="preserve">Home Visits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Eden childcare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is happy to offer home visits prior to your child/children starting with us.  This visit enables your child /children to meet their key person in their own home and enable parents/carers to discuss any concerns that they may have.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Home visits are not mandatory but an additional service and may not suit every parent/carer.</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Please telephone us on </w:t>
      </w:r>
      <w:r w:rsidDel="00000000" w:rsidR="00000000" w:rsidRPr="00000000">
        <w:rPr>
          <w:rFonts w:ascii="Calibri" w:cs="Calibri" w:eastAsia="Calibri" w:hAnsi="Calibri"/>
          <w:sz w:val="24"/>
          <w:szCs w:val="24"/>
          <w:rtl w:val="0"/>
        </w:rPr>
        <w:t xml:space="preserve">07880280424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or email </w:t>
      </w:r>
      <w:r w:rsidDel="00000000" w:rsidR="00000000" w:rsidRPr="00000000">
        <w:rPr>
          <w:rFonts w:ascii="Calibri" w:cs="Calibri" w:eastAsia="Calibri" w:hAnsi="Calibri"/>
          <w:sz w:val="28"/>
          <w:szCs w:val="28"/>
          <w:rtl w:val="0"/>
        </w:rPr>
        <w:t xml:space="preserve">hello@edenchildcare.co.uk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to arrange any viewings, home visits or trials.</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pStyle w:val="Heading1"/>
        <w:numPr>
          <w:ilvl w:val="0"/>
          <w:numId w:val="4"/>
        </w:numPr>
        <w:ind w:left="432" w:hanging="432"/>
        <w:rPr/>
      </w:pPr>
      <w:r w:rsidDel="00000000" w:rsidR="00000000" w:rsidRPr="00000000">
        <w:rPr>
          <w:rtl w:val="0"/>
        </w:rPr>
        <w:t xml:space="preserve">Terms &amp; Conditions of Business: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1"/>
          <w:iCs w:val="1"/>
          <w:smallCaps w:val="0"/>
          <w:strike w:val="0"/>
          <w:color w:val="000000"/>
          <w:sz w:val="24"/>
          <w:szCs w:val="24"/>
          <w:u w:val="none"/>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vertAlign w:val="baseline"/>
          <w:rtl w:val="0"/>
        </w:rPr>
        <w:t xml:space="preserve">Admission of a child/ children to </w:t>
      </w:r>
      <w:r w:rsidDel="00000000" w:rsidR="00000000" w:rsidRPr="00000000">
        <w:rPr>
          <w:rFonts w:ascii="Calibri" w:cs="Calibri" w:eastAsia="Calibri" w:hAnsi="Calibri"/>
          <w:b w:val="1"/>
          <w:bCs w:val="1"/>
          <w:i w:val="1"/>
          <w:iCs w:val="1"/>
          <w:sz w:val="24"/>
          <w:szCs w:val="24"/>
          <w:rtl w:val="0"/>
        </w:rPr>
        <w:t xml:space="preserve">Eden childcare</w:t>
      </w:r>
      <w:r w:rsidDel="00000000" w:rsidR="00000000" w:rsidRPr="00000000">
        <w:rPr>
          <w:rFonts w:ascii="Calibri" w:cs="Calibri" w:eastAsia="Calibri" w:hAnsi="Calibri"/>
          <w:b w:val="1"/>
          <w:bCs w:val="1"/>
          <w:i w:val="1"/>
          <w:iCs w:val="1"/>
          <w:smallCaps w:val="0"/>
          <w:strike w:val="0"/>
          <w:color w:val="000000"/>
          <w:sz w:val="24"/>
          <w:szCs w:val="24"/>
          <w:u w:val="none"/>
          <w:vertAlign w:val="baseline"/>
          <w:rtl w:val="0"/>
        </w:rPr>
        <w:t xml:space="preserve"> is conditional on the acceptance of these terms and conditions by the parent or carer.</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B">
      <w:pPr>
        <w:pStyle w:val="Heading2"/>
        <w:numPr>
          <w:ilvl w:val="1"/>
          <w:numId w:val="4"/>
        </w:numPr>
        <w:ind w:left="576" w:hanging="576"/>
        <w:rPr/>
      </w:pPr>
      <w:r w:rsidDel="00000000" w:rsidR="00000000" w:rsidRPr="00000000">
        <w:rPr>
          <w:rtl w:val="0"/>
        </w:rPr>
        <w:t xml:space="preserve">Absences: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sz w:val="24"/>
          <w:szCs w:val="24"/>
          <w:rtl w:val="0"/>
        </w:rPr>
        <w:t xml:space="preserve">Sarah Price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must be informed if your child is going to be absent from any booked session.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E">
      <w:pPr>
        <w:pStyle w:val="Heading2"/>
        <w:numPr>
          <w:ilvl w:val="1"/>
          <w:numId w:val="4"/>
        </w:numPr>
        <w:ind w:left="576" w:hanging="576"/>
        <w:rPr/>
      </w:pPr>
      <w:r w:rsidDel="00000000" w:rsidR="00000000" w:rsidRPr="00000000">
        <w:rPr>
          <w:rtl w:val="0"/>
        </w:rPr>
        <w:t xml:space="preserve">Collection:</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Children will only be released to known authorised parent/carer. If you wish someone else to collect your child from </w:t>
      </w:r>
      <w:r w:rsidDel="00000000" w:rsidR="00000000" w:rsidRPr="00000000">
        <w:rPr>
          <w:rFonts w:ascii="Calibri" w:cs="Calibri" w:eastAsia="Calibri" w:hAnsi="Calibri"/>
          <w:i w:val="1"/>
          <w:iCs w:val="1"/>
          <w:sz w:val="24"/>
          <w:szCs w:val="24"/>
          <w:rtl w:val="0"/>
        </w:rPr>
        <w:t xml:space="preserve">Eden childcare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you must inform the staff in advance and provide adequate identifying information.  For the safety of children there will be no exception to this rule.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14:paraId="00000071">
      <w:pPr>
        <w:pStyle w:val="Heading2"/>
        <w:numPr>
          <w:ilvl w:val="1"/>
          <w:numId w:val="4"/>
        </w:numPr>
        <w:ind w:left="576" w:hanging="576"/>
        <w:rPr/>
      </w:pPr>
      <w:r w:rsidDel="00000000" w:rsidR="00000000" w:rsidRPr="00000000">
        <w:rPr>
          <w:rtl w:val="0"/>
        </w:rPr>
        <w:t xml:space="preserve">Sickness/Illness: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Any child suffering from a doubtful rash, sore throat, discharge from the eyes, ear or nose, diarrhoea or similar symptoms should be kept at home until his or her doctor has certified that they are well enough to resume attendance.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Should a child become ill whilst at </w:t>
      </w:r>
      <w:r w:rsidDel="00000000" w:rsidR="00000000" w:rsidRPr="00000000">
        <w:rPr>
          <w:rFonts w:ascii="Calibri" w:cs="Calibri" w:eastAsia="Calibri" w:hAnsi="Calibri"/>
          <w:i w:val="1"/>
          <w:iCs w:val="1"/>
          <w:sz w:val="24"/>
          <w:szCs w:val="24"/>
          <w:rtl w:val="0"/>
        </w:rPr>
        <w:t xml:space="preserve">Eden childcare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the key person will contact the parent/carer by telephone as previously arranged.</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In the event of a medical emergency the parent/carer agrees that the manager may act on behalf of the parent/carer and contact the doctor or emergency services as appropriate.</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pStyle w:val="Heading1"/>
        <w:numPr>
          <w:ilvl w:val="0"/>
          <w:numId w:val="4"/>
        </w:numPr>
        <w:ind w:left="432" w:hanging="432"/>
        <w:rPr/>
      </w:pPr>
      <w:r w:rsidDel="00000000" w:rsidR="00000000" w:rsidRPr="00000000">
        <w:rPr>
          <w:rtl w:val="0"/>
        </w:rPr>
        <w:t xml:space="preserve">Clothing &amp; Personal Property</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All clothing and personal belongings should be clearly marked with the child’s name.  Children should bring with them outdoor clothing and a change of clothes – just in case!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All personal clothing/belongings are left at </w:t>
      </w:r>
      <w:r w:rsidDel="00000000" w:rsidR="00000000" w:rsidRPr="00000000">
        <w:rPr>
          <w:rFonts w:ascii="Calibri" w:cs="Calibri" w:eastAsia="Calibri" w:hAnsi="Calibri"/>
          <w:i w:val="1"/>
          <w:iCs w:val="1"/>
          <w:sz w:val="24"/>
          <w:szCs w:val="24"/>
          <w:rtl w:val="0"/>
        </w:rPr>
        <w:t xml:space="preserve">Eden childcare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at the owners risk and no responsibility can be accepted for any loss or damage to such articles however caused.</w:t>
      </w:r>
    </w:p>
    <w:p w:rsidR="00000000" w:rsidDel="00000000" w:rsidP="00000000" w:rsidRDefault="00000000" w:rsidRPr="00000000" w14:paraId="0000007C">
      <w:pPr>
        <w:pStyle w:val="Heading1"/>
        <w:ind w:left="0" w:firstLine="0"/>
        <w:rPr/>
      </w:pPr>
      <w:r w:rsidDel="00000000" w:rsidR="00000000" w:rsidRPr="00000000">
        <w:rPr>
          <w:rtl w:val="0"/>
        </w:rPr>
      </w:r>
    </w:p>
    <w:p w:rsidR="00000000" w:rsidDel="00000000" w:rsidP="00000000" w:rsidRDefault="00000000" w:rsidRPr="00000000" w14:paraId="0000007D">
      <w:pPr>
        <w:pStyle w:val="Heading1"/>
        <w:ind w:left="0" w:firstLine="720"/>
        <w:rPr/>
      </w:pPr>
      <w:r w:rsidDel="00000000" w:rsidR="00000000" w:rsidRPr="00000000">
        <w:rPr>
          <w:rtl w:val="0"/>
        </w:rPr>
        <w:t xml:space="preserve">Parking</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Parents/carers are requested to exercise extreme caution when using the car park and should note that they use the car park facilities entirely at their own risk.</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1"/>
          <w:iCs w:val="1"/>
          <w:sz w:val="24"/>
          <w:szCs w:val="24"/>
          <w:rtl w:val="0"/>
        </w:rPr>
        <w:t xml:space="preserve">Eden childcare</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can accept no responsibility for injury, damage or loss to persons, vehicles or property howsoever caused,</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2">
      <w:pPr>
        <w:pStyle w:val="Heading2"/>
        <w:numPr>
          <w:ilvl w:val="1"/>
          <w:numId w:val="4"/>
        </w:numPr>
        <w:ind w:left="576" w:hanging="576"/>
        <w:rPr/>
      </w:pPr>
      <w:r w:rsidDel="00000000" w:rsidR="00000000" w:rsidRPr="00000000">
        <w:rPr>
          <w:rtl w:val="0"/>
        </w:rPr>
        <w:t xml:space="preserve">Fees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All fees are payable in full one month in advance on the first day of attendance unless an arrangement has been made with </w:t>
      </w:r>
      <w:r w:rsidDel="00000000" w:rsidR="00000000" w:rsidRPr="00000000">
        <w:rPr>
          <w:rFonts w:ascii="Calibri" w:cs="Calibri" w:eastAsia="Calibri" w:hAnsi="Calibri"/>
          <w:i w:val="1"/>
          <w:iCs w:val="1"/>
          <w:sz w:val="24"/>
          <w:szCs w:val="24"/>
          <w:rtl w:val="0"/>
        </w:rPr>
        <w:t xml:space="preserve">Eden childcare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A surcharge may be added for late payment of fees.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If your child is absent from </w:t>
      </w:r>
      <w:r w:rsidDel="00000000" w:rsidR="00000000" w:rsidRPr="00000000">
        <w:rPr>
          <w:rFonts w:ascii="Calibri" w:cs="Calibri" w:eastAsia="Calibri" w:hAnsi="Calibri"/>
          <w:i w:val="1"/>
          <w:iCs w:val="1"/>
          <w:sz w:val="24"/>
          <w:szCs w:val="24"/>
          <w:rtl w:val="0"/>
        </w:rPr>
        <w:t xml:space="preserve">Eden childcare </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fees remain payable in full. This will ensure that his/her place remains available for him/her as required.</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There are no fee reductions for any part weeks, days or sessions if your child is absent for any reason.</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i w:val="1"/>
          <w:iCs w:val="1"/>
          <w:sz w:val="28"/>
          <w:szCs w:val="28"/>
        </w:rPr>
      </w:pPr>
      <w:r w:rsidDel="00000000" w:rsidR="00000000" w:rsidRPr="00000000">
        <w:rPr>
          <w:rFonts w:ascii="Calibri" w:cs="Calibri" w:eastAsia="Calibri" w:hAnsi="Calibri"/>
          <w:sz w:val="24"/>
          <w:szCs w:val="24"/>
          <w:rtl w:val="0"/>
        </w:rPr>
        <w:tab/>
      </w:r>
      <w:r w:rsidDel="00000000" w:rsidR="00000000" w:rsidRPr="00000000">
        <w:rPr>
          <w:rFonts w:ascii="Cambria" w:cs="Cambria" w:eastAsia="Cambria" w:hAnsi="Cambria"/>
          <w:i w:val="1"/>
          <w:iCs w:val="1"/>
          <w:sz w:val="26"/>
          <w:szCs w:val="26"/>
          <w:rtl w:val="0"/>
        </w:rPr>
        <w:t xml:space="preserve">Retainer </w:t>
      </w:r>
      <w:r w:rsidDel="00000000" w:rsidR="00000000" w:rsidRPr="00000000">
        <w:rPr>
          <w:rFonts w:ascii="Cambria" w:cs="Cambria" w:eastAsia="Cambria" w:hAnsi="Cambria"/>
          <w:i w:val="1"/>
          <w:iCs w:val="1"/>
          <w:sz w:val="28"/>
          <w:szCs w:val="28"/>
          <w:rtl w:val="0"/>
        </w:rPr>
        <w:t xml:space="preserve">Fees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would like to book and confirm a place for a date more than a 8 weeks in advance then we require a retaining fee of £100 to be paid at the time the signed contract is returned. This fee will be deducted from the first 2 invoices at £50 per month. </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pStyle w:val="Heading1"/>
        <w:numPr>
          <w:ilvl w:val="0"/>
          <w:numId w:val="4"/>
        </w:numPr>
        <w:ind w:left="432" w:hanging="432"/>
        <w:rPr/>
      </w:pPr>
      <w:r w:rsidDel="00000000" w:rsidR="00000000" w:rsidRPr="00000000">
        <w:rPr>
          <w:rtl w:val="0"/>
        </w:rPr>
        <w:t xml:space="preserve">Payments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color w:val="000000"/>
          <w:sz w:val="24"/>
          <w:szCs w:val="24"/>
          <w:u w:val="none"/>
          <w:vertAlign w:val="baseline"/>
        </w:rPr>
      </w:pP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We accept online banking payments, our account details are: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color w:val="ff0000"/>
          <w:sz w:val="24"/>
          <w:szCs w:val="24"/>
        </w:rPr>
      </w:pPr>
      <w:r w:rsidDel="00000000" w:rsidR="00000000" w:rsidRPr="00000000">
        <w:rPr>
          <w:rFonts w:ascii="Calibri" w:cs="Calibri" w:eastAsia="Calibri" w:hAnsi="Calibri"/>
          <w:b w:val="0"/>
          <w:bCs w:val="0"/>
          <w:i w:val="0"/>
          <w:iCs w:val="0"/>
          <w:smallCaps w:val="0"/>
          <w:strike w:val="0"/>
          <w:color w:val="ff0000"/>
          <w:sz w:val="24"/>
          <w:szCs w:val="24"/>
          <w:u w:val="none"/>
          <w:vertAlign w:val="baseline"/>
          <w:rtl w:val="0"/>
        </w:rPr>
        <w:t xml:space="preserve">Sort code: 042909</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ff0000"/>
          <w:sz w:val="24"/>
          <w:szCs w:val="24"/>
          <w:u w:val="none"/>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vertAlign w:val="baseline"/>
          <w:rtl w:val="0"/>
        </w:rPr>
        <w:t xml:space="preserve">Account number: </w:t>
      </w:r>
      <w:r w:rsidDel="00000000" w:rsidR="00000000" w:rsidRPr="00000000">
        <w:rPr>
          <w:rFonts w:ascii="Calibri" w:cs="Calibri" w:eastAsia="Calibri" w:hAnsi="Calibri"/>
          <w:color w:val="ff0000"/>
          <w:sz w:val="24"/>
          <w:szCs w:val="24"/>
          <w:rtl w:val="0"/>
        </w:rPr>
        <w:t xml:space="preserve">76284255</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Please use your child’s name as payment reference.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widowControl w:val="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paying by cash please ensure that you obtain an official receipt at the time of payment.</w:t>
      </w:r>
    </w:p>
    <w:p w:rsidR="00000000" w:rsidDel="00000000" w:rsidP="00000000" w:rsidRDefault="00000000" w:rsidRPr="00000000" w14:paraId="00000094">
      <w:pPr>
        <w:widowControl w:val="1"/>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pStyle w:val="Heading1"/>
        <w:numPr>
          <w:ilvl w:val="0"/>
          <w:numId w:val="4"/>
        </w:numPr>
        <w:ind w:left="432" w:hanging="432"/>
        <w:rPr/>
      </w:pPr>
      <w:r w:rsidDel="00000000" w:rsidR="00000000" w:rsidRPr="00000000">
        <w:rPr>
          <w:rtl w:val="0"/>
        </w:rPr>
        <w:t xml:space="preserve">Notice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Four weeks notice, in writing, is required before the removal of a child from the </w:t>
      </w:r>
      <w:r w:rsidDel="00000000" w:rsidR="00000000" w:rsidRPr="00000000">
        <w:rPr>
          <w:rFonts w:ascii="Calibri" w:cs="Calibri" w:eastAsia="Calibri" w:hAnsi="Calibri"/>
          <w:sz w:val="24"/>
          <w:szCs w:val="24"/>
          <w:rtl w:val="0"/>
        </w:rPr>
        <w:t xml:space="preserve">Eden childcare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register, or a payment of four weeks fees in lieu of notice.</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pStyle w:val="Heading1"/>
        <w:numPr>
          <w:ilvl w:val="0"/>
          <w:numId w:val="4"/>
        </w:numPr>
        <w:ind w:left="432" w:hanging="432"/>
        <w:rPr/>
      </w:pPr>
      <w:r w:rsidDel="00000000" w:rsidR="00000000" w:rsidRPr="00000000">
        <w:rPr>
          <w:rtl w:val="0"/>
        </w:rPr>
        <w:t xml:space="preserve">Law</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In the event of any dispute, English law will apply.</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pStyle w:val="Heading1"/>
        <w:numPr>
          <w:ilvl w:val="0"/>
          <w:numId w:val="4"/>
        </w:numPr>
        <w:ind w:left="432" w:hanging="432"/>
        <w:rPr/>
      </w:pPr>
      <w:r w:rsidDel="00000000" w:rsidR="00000000" w:rsidRPr="00000000">
        <w:rPr>
          <w:rtl w:val="0"/>
        </w:rPr>
        <w:t xml:space="preserve">Complaints Policy</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 complaint is defined as an expression of dissatisfaction with the service provided by </w:t>
      </w:r>
      <w:r w:rsidDel="00000000" w:rsidR="00000000" w:rsidRPr="00000000">
        <w:rPr>
          <w:rFonts w:ascii="Calibri" w:cs="Calibri" w:eastAsia="Calibri" w:hAnsi="Calibri"/>
          <w:b w:val="1"/>
          <w:bCs w:val="1"/>
          <w:i w:val="1"/>
          <w:iCs w:val="1"/>
          <w:sz w:val="24"/>
          <w:szCs w:val="24"/>
          <w:rtl w:val="0"/>
        </w:rPr>
        <w:t xml:space="preserve">E</w:t>
      </w:r>
      <w:r w:rsidDel="00000000" w:rsidR="00000000" w:rsidRPr="00000000">
        <w:rPr>
          <w:rFonts w:ascii="Calibri" w:cs="Calibri" w:eastAsia="Calibri" w:hAnsi="Calibri"/>
          <w:i w:val="1"/>
          <w:iCs w:val="1"/>
          <w:sz w:val="24"/>
          <w:szCs w:val="24"/>
          <w:rtl w:val="0"/>
        </w:rPr>
        <w:t xml:space="preserve">den childcare.</w:t>
      </w:r>
      <w:r w:rsidDel="00000000" w:rsidR="00000000" w:rsidRPr="00000000">
        <w:rPr>
          <w:rFonts w:ascii="Calibri" w:cs="Calibri" w:eastAsia="Calibri" w:hAnsi="Calibri"/>
          <w:i w:val="0"/>
          <w:iCs w:val="0"/>
          <w:smallCaps w:val="0"/>
          <w:strike w:val="0"/>
          <w:color w:val="000000"/>
          <w:sz w:val="24"/>
          <w:szCs w:val="24"/>
          <w:u w:val="none"/>
          <w:vertAlign w:val="baseline"/>
          <w:rtl w:val="0"/>
        </w:rPr>
        <w:t xml:space="preserve"> That expression of dissatisfaction may be verbal or written.  All complaints will be treated seriously, thoroughly investigated and seen as an opportunity to examine our current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best practice and where necessary will be used as an opportunity for us to alter and improve the service we offer.</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If the complaint involves a breach of childcare legislation or puts a child at risk, Suffolk Childcare Agency (High House, Wickham Market, Woodbridge, Suffolk, IP13 0RD.  Phone: 01728 746970.  </w:t>
      </w:r>
      <w:hyperlink r:id="rId9">
        <w:r w:rsidDel="00000000" w:rsidR="00000000" w:rsidRPr="00000000">
          <w:rPr>
            <w:rFonts w:ascii="Calibri" w:cs="Calibri" w:eastAsia="Calibri" w:hAnsi="Calibri"/>
            <w:b w:val="0"/>
            <w:bCs w:val="0"/>
            <w:i w:val="0"/>
            <w:iCs w:val="0"/>
            <w:smallCaps w:val="0"/>
            <w:strike w:val="0"/>
            <w:color w:val="000080"/>
            <w:sz w:val="28"/>
            <w:szCs w:val="28"/>
            <w:u w:val="single"/>
            <w:vertAlign w:val="baseline"/>
            <w:rtl w:val="0"/>
          </w:rPr>
          <w:t xml:space="preserve">www.scachildcare.co.uk</w:t>
        </w:r>
      </w:hyperlink>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will be informed to ensure proper investigation of the complaint is followed by appropriate remedial action. The complaints folder is available for parents/carers to see on request.</w:t>
      </w:r>
      <w:r w:rsidDel="00000000" w:rsidR="00000000" w:rsidRPr="00000000">
        <w:rPr>
          <w:rtl w:val="0"/>
        </w:rPr>
      </w:r>
    </w:p>
    <w:sectPr>
      <w:footerReference r:id="rId10" w:type="default"/>
      <w:pgSz w:h="16838" w:w="11906" w:orient="portrait"/>
      <w:pgMar w:bottom="1134" w:top="1134" w:left="1134" w:right="1134" w:header="72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Calibri"/>
  <w:font w:name="Courier New"/>
  <w:font w:name="Noto Sans Symbols">
    <w:embedRegular w:fontKey="{00000000-0000-0000-0000-000000000000}" r:id="rId1" w:subsetted="0"/>
    <w:embedBold w:fontKey="{00000000-0000-0000-0000-000000000000}" r:id="rId2" w:subsetted="0"/>
  </w:font>
  <w:font w:name="Shadows Into Light">
    <w:embedRegular w:fontKey="{00000000-0000-0000-0000-000000000000}" r:id="rId3" w:subsetted="0"/>
  </w:font>
  <w:font w:name="Gill San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0"/>
        <w:szCs w:val="20"/>
        <w:rtl w:val="0"/>
      </w:rPr>
      <w:t xml:space="preserve">Eden childcare brochure 2024</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ab/>
      <w:tab/>
      <w:tab/>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ab/>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720" w:right="0" w:hanging="360"/>
      <w:jc w:val="left"/>
    </w:pPr>
    <w:rPr>
      <w:rFonts w:ascii="Cambria" w:cs="Cambria" w:eastAsia="Cambria" w:hAnsi="Cambria"/>
      <w:b w:val="0"/>
      <w:bCs w:val="0"/>
      <w:i w:val="0"/>
      <w:iCs w:val="0"/>
      <w:smallCaps w:val="0"/>
      <w:strike w:val="0"/>
      <w:color w:val="002060"/>
      <w:sz w:val="32"/>
      <w:szCs w:val="32"/>
      <w:u w:val="none"/>
      <w:shd w:fill="auto" w:val="clear"/>
      <w:vertAlign w:val="baseline"/>
    </w:rPr>
  </w:style>
  <w:style w:type="paragraph" w:styleId="Heading2">
    <w:name w:val="heading 2"/>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hanging="360"/>
      <w:jc w:val="left"/>
    </w:pPr>
    <w:rPr>
      <w:rFonts w:ascii="Cambria" w:cs="Cambria" w:eastAsia="Cambria" w:hAnsi="Cambria"/>
      <w:b w:val="0"/>
      <w:bCs w:val="0"/>
      <w:i w:val="1"/>
      <w:iCs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hanging="360"/>
      <w:jc w:val="both"/>
    </w:pPr>
    <w:rPr>
      <w:rFonts w:ascii="Gill Sans" w:cs="Gill Sans" w:eastAsia="Gill Sans" w:hAnsi="Gill Sans"/>
      <w:b w:val="1"/>
      <w:bCs w:val="1"/>
      <w:i w:val="0"/>
      <w:iCs w:val="0"/>
      <w:smallCaps w:val="0"/>
      <w:strike w:val="0"/>
      <w:color w:val="000000"/>
      <w:sz w:val="28"/>
      <w:szCs w:val="28"/>
      <w:u w:val="single"/>
      <w:shd w:fill="auto" w:val="clear"/>
      <w:vertAlign w:val="baseline"/>
    </w:rPr>
  </w:style>
  <w:style w:type="paragraph" w:styleId="Heading4">
    <w:name w:val="heading 4"/>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 w:right="0" w:hanging="360"/>
      <w:jc w:val="center"/>
    </w:pPr>
    <w:rPr>
      <w:rFonts w:ascii="Times New Roman" w:cs="Times New Roman" w:eastAsia="Times New Roman" w:hAnsi="Times New Roman"/>
      <w:b w:val="1"/>
      <w:bCs w:val="1"/>
      <w:i w:val="0"/>
      <w:iCs w:val="0"/>
      <w:smallCaps w:val="0"/>
      <w:strike w:val="0"/>
      <w:color w:val="0000ff"/>
      <w:sz w:val="22"/>
      <w:szCs w:val="22"/>
      <w:u w:val="none"/>
      <w:shd w:fill="auto" w:val="clear"/>
      <w:vertAlign w:val="baseline"/>
    </w:rPr>
  </w:style>
  <w:style w:type="paragraph" w:styleId="Heading5">
    <w:name w:val="heading 5"/>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0" w:hanging="360"/>
      <w:jc w:val="center"/>
    </w:pPr>
    <w:rPr>
      <w:rFonts w:ascii="Times New Roman" w:cs="Times New Roman" w:eastAsia="Times New Roman" w:hAnsi="Times New Roman"/>
      <w:b w:val="1"/>
      <w:bCs w:val="1"/>
      <w:i w:val="0"/>
      <w:iCs w:val="0"/>
      <w:smallCaps w:val="0"/>
      <w:strike w:val="0"/>
      <w:color w:val="0000ff"/>
      <w:sz w:val="18"/>
      <w:szCs w:val="18"/>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bCs w:val="1"/>
      <w:i w:val="0"/>
      <w:iCs w:val="0"/>
      <w:smallCaps w:val="0"/>
      <w:strike w:val="0"/>
      <w:color w:val="00206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32" w:right="0" w:hanging="432"/>
      <w:jc w:val="left"/>
    </w:pPr>
    <w:rPr>
      <w:rFonts w:ascii="Cambria" w:cs="Cambria" w:eastAsia="Cambria" w:hAnsi="Cambria"/>
      <w:b w:val="0"/>
      <w:i w:val="0"/>
      <w:smallCaps w:val="0"/>
      <w:strike w:val="0"/>
      <w:color w:val="002060"/>
      <w:sz w:val="32"/>
      <w:szCs w:val="32"/>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 w:right="0" w:hanging="576"/>
      <w:jc w:val="left"/>
    </w:pPr>
    <w:rPr>
      <w:rFonts w:ascii="Cambria" w:cs="Cambria" w:eastAsia="Cambria" w:hAnsi="Cambria"/>
      <w:b w:val="0"/>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pPr>
    <w:rPr>
      <w:rFonts w:ascii="Gill Sans" w:cs="Gill Sans" w:eastAsia="Gill Sans" w:hAnsi="Gill Sans"/>
      <w:b w:val="1"/>
      <w:i w:val="0"/>
      <w:smallCaps w:val="0"/>
      <w:strike w:val="0"/>
      <w:color w:val="000000"/>
      <w:sz w:val="28"/>
      <w:szCs w:val="28"/>
      <w:u w:val="singl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64" w:right="0" w:hanging="864"/>
      <w:jc w:val="center"/>
    </w:pPr>
    <w:rPr>
      <w:rFonts w:ascii="Times New Roman" w:cs="Times New Roman" w:eastAsia="Times New Roman" w:hAnsi="Times New Roman"/>
      <w:b w:val="1"/>
      <w:i w:val="0"/>
      <w:smallCaps w:val="0"/>
      <w:strike w:val="0"/>
      <w:color w:val="0000ff"/>
      <w:sz w:val="22"/>
      <w:szCs w:val="22"/>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8" w:right="0" w:hanging="1008"/>
      <w:jc w:val="center"/>
    </w:pPr>
    <w:rPr>
      <w:rFonts w:ascii="Times New Roman" w:cs="Times New Roman" w:eastAsia="Times New Roman" w:hAnsi="Times New Roman"/>
      <w:b w:val="1"/>
      <w:i w:val="0"/>
      <w:smallCaps w:val="0"/>
      <w:strike w:val="0"/>
      <w:color w:val="0000ff"/>
      <w:sz w:val="18"/>
      <w:szCs w:val="18"/>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2060"/>
      <w:sz w:val="52"/>
      <w:szCs w:val="52"/>
      <w:u w:val="none"/>
      <w:shd w:fill="auto" w:val="clear"/>
      <w:vertAlign w:val="baseline"/>
    </w:rPr>
  </w:style>
  <w:style w:type="paragraph" w:styleId="Normal" w:default="1">
    <w:name w:val="Normal"/>
    <w:qFormat w:val="1"/>
    <w:pPr>
      <w:widowControl w:val="0"/>
      <w:suppressAutoHyphens w:val="1"/>
      <w:textAlignment w:val="baseline"/>
    </w:pPr>
    <w:rPr>
      <w:kern w:val="1"/>
      <w:sz w:val="22"/>
      <w:szCs w:val="22"/>
      <w:lang w:eastAsia="ar-SA" w:val="en-US"/>
    </w:rPr>
  </w:style>
  <w:style w:type="paragraph" w:styleId="Heading1">
    <w:name w:val="heading 1"/>
    <w:basedOn w:val="Standard"/>
    <w:next w:val="BodyText"/>
    <w:qFormat w:val="1"/>
    <w:pPr>
      <w:keepNext w:val="1"/>
      <w:numPr>
        <w:numId w:val="1"/>
      </w:numPr>
      <w:spacing w:after="240"/>
      <w:outlineLvl w:val="0"/>
    </w:pPr>
    <w:rPr>
      <w:rFonts w:ascii="Cambria" w:cs="Tahoma" w:hAnsi="Cambria"/>
      <w:color w:val="002060"/>
      <w:sz w:val="32"/>
    </w:rPr>
  </w:style>
  <w:style w:type="paragraph" w:styleId="Heading2">
    <w:name w:val="heading 2"/>
    <w:basedOn w:val="Standard"/>
    <w:next w:val="BodyText"/>
    <w:qFormat w:val="1"/>
    <w:pPr>
      <w:keepNext w:val="1"/>
      <w:numPr>
        <w:ilvl w:val="1"/>
        <w:numId w:val="1"/>
      </w:numPr>
      <w:outlineLvl w:val="1"/>
    </w:pPr>
    <w:rPr>
      <w:rFonts w:ascii="Cambria" w:cs="Tahoma" w:hAnsi="Cambria"/>
      <w:i w:val="1"/>
    </w:rPr>
  </w:style>
  <w:style w:type="paragraph" w:styleId="Heading3">
    <w:name w:val="heading 3"/>
    <w:basedOn w:val="Standard"/>
    <w:next w:val="BodyText"/>
    <w:qFormat w:val="1"/>
    <w:pPr>
      <w:keepNext w:val="1"/>
      <w:numPr>
        <w:ilvl w:val="2"/>
        <w:numId w:val="1"/>
      </w:numPr>
      <w:jc w:val="both"/>
      <w:outlineLvl w:val="2"/>
    </w:pPr>
    <w:rPr>
      <w:rFonts w:ascii="Gill Sans MT" w:cs="Tahoma" w:hAnsi="Gill Sans MT"/>
      <w:b w:val="1"/>
      <w:bCs w:val="1"/>
      <w:u w:val="single"/>
    </w:rPr>
  </w:style>
  <w:style w:type="paragraph" w:styleId="Heading4">
    <w:name w:val="heading 4"/>
    <w:basedOn w:val="Standard"/>
    <w:next w:val="BodyText"/>
    <w:qFormat w:val="1"/>
    <w:pPr>
      <w:keepNext w:val="1"/>
      <w:numPr>
        <w:ilvl w:val="3"/>
        <w:numId w:val="1"/>
      </w:numPr>
      <w:jc w:val="center"/>
      <w:outlineLvl w:val="3"/>
    </w:pPr>
    <w:rPr>
      <w:b w:val="1"/>
      <w:bCs w:val="1"/>
      <w:color w:val="0000ff"/>
      <w:sz w:val="22"/>
    </w:rPr>
  </w:style>
  <w:style w:type="paragraph" w:styleId="Heading5">
    <w:name w:val="heading 5"/>
    <w:basedOn w:val="Standard"/>
    <w:next w:val="BodyText"/>
    <w:qFormat w:val="1"/>
    <w:pPr>
      <w:keepNext w:val="1"/>
      <w:numPr>
        <w:ilvl w:val="4"/>
        <w:numId w:val="1"/>
      </w:numPr>
      <w:jc w:val="center"/>
      <w:outlineLvl w:val="4"/>
    </w:pPr>
    <w:rPr>
      <w:b w:val="1"/>
      <w:bCs w:val="1"/>
      <w:color w:val="0000ff"/>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WW8Num1z0" w:customStyle="1">
    <w:name w:val="WW8Num1z0"/>
    <w:rPr>
      <w:rFonts w:ascii="Symbol" w:hAnsi="Symbol"/>
    </w:rPr>
  </w:style>
  <w:style w:type="character" w:styleId="WW8Num1z1" w:customStyle="1">
    <w:name w:val="WW8Num1z1"/>
    <w:rPr>
      <w:rFonts w:ascii="Courier New" w:hAnsi="Courier New"/>
    </w:rPr>
  </w:style>
  <w:style w:type="character" w:styleId="WW8Num1z2" w:customStyle="1">
    <w:name w:val="WW8Num1z2"/>
    <w:rPr>
      <w:rFonts w:ascii="Wingdings" w:hAnsi="Wingdings"/>
    </w:rPr>
  </w:style>
  <w:style w:type="character" w:styleId="WW8Num2z0" w:customStyle="1">
    <w:name w:val="WW8Num2z0"/>
    <w:rPr>
      <w:rFonts w:ascii="Symbol" w:hAnsi="Symbol"/>
    </w:rPr>
  </w:style>
  <w:style w:type="character" w:styleId="WW8Num2z1" w:customStyle="1">
    <w:name w:val="WW8Num2z1"/>
    <w:rPr>
      <w:rFonts w:ascii="Courier New" w:hAnsi="Courier New"/>
    </w:rPr>
  </w:style>
  <w:style w:type="character" w:styleId="WW8Num2z2" w:customStyle="1">
    <w:name w:val="WW8Num2z2"/>
    <w:rPr>
      <w:rFonts w:ascii="Wingdings" w:hAnsi="Wingdings"/>
    </w:rPr>
  </w:style>
  <w:style w:type="character" w:styleId="WW8Num3z0" w:customStyle="1">
    <w:name w:val="WW8Num3z0"/>
    <w:rPr>
      <w:rFonts w:ascii="Symbol" w:hAnsi="Symbol"/>
    </w:rPr>
  </w:style>
  <w:style w:type="character" w:styleId="WW8Num3z1" w:customStyle="1">
    <w:name w:val="WW8Num3z1"/>
    <w:rPr>
      <w:rFonts w:ascii="Courier New" w:hAnsi="Courier New"/>
    </w:rPr>
  </w:style>
  <w:style w:type="character" w:styleId="WW8Num3z2" w:customStyle="1">
    <w:name w:val="WW8Num3z2"/>
    <w:rPr>
      <w:rFonts w:ascii="Wingdings" w:hAnsi="Wingdings"/>
    </w:rPr>
  </w:style>
  <w:style w:type="character" w:styleId="WW8Num4z0" w:customStyle="1">
    <w:name w:val="WW8Num4z0"/>
    <w:rPr>
      <w:rFonts w:ascii="Symbol" w:hAnsi="Symbol"/>
    </w:rPr>
  </w:style>
  <w:style w:type="character" w:styleId="WW8Num4z1" w:customStyle="1">
    <w:name w:val="WW8Num4z1"/>
    <w:rPr>
      <w:rFonts w:ascii="Courier New" w:hAnsi="Courier New"/>
    </w:rPr>
  </w:style>
  <w:style w:type="character" w:styleId="WW8Num4z2" w:customStyle="1">
    <w:name w:val="WW8Num4z2"/>
    <w:rPr>
      <w:rFonts w:ascii="Wingdings" w:hAnsi="Wingdings"/>
    </w:rPr>
  </w:style>
  <w:style w:type="character" w:styleId="WW8Num5z0" w:customStyle="1">
    <w:name w:val="WW8Num5z0"/>
    <w:rPr>
      <w:rFonts w:ascii="Symbol" w:hAnsi="Symbol"/>
    </w:rPr>
  </w:style>
  <w:style w:type="character" w:styleId="WW8Num5z1" w:customStyle="1">
    <w:name w:val="WW8Num5z1"/>
    <w:rPr>
      <w:rFonts w:ascii="Courier New" w:hAnsi="Courier New"/>
    </w:rPr>
  </w:style>
  <w:style w:type="character" w:styleId="WW8Num5z2" w:customStyle="1">
    <w:name w:val="WW8Num5z2"/>
    <w:rPr>
      <w:rFonts w:ascii="Wingdings" w:hAnsi="Wingdings"/>
    </w:rPr>
  </w:style>
  <w:style w:type="character" w:styleId="WW8Num6z0" w:customStyle="1">
    <w:name w:val="WW8Num6z0"/>
    <w:rPr>
      <w:rFonts w:ascii="Symbol" w:hAnsi="Symbol"/>
    </w:rPr>
  </w:style>
  <w:style w:type="character" w:styleId="WW8Num6z1" w:customStyle="1">
    <w:name w:val="WW8Num6z1"/>
    <w:rPr>
      <w:rFonts w:ascii="Courier New" w:hAnsi="Courier New"/>
    </w:rPr>
  </w:style>
  <w:style w:type="character" w:styleId="WW8Num6z2" w:customStyle="1">
    <w:name w:val="WW8Num6z2"/>
    <w:rPr>
      <w:rFonts w:ascii="Wingdings" w:hAnsi="Wingdings"/>
    </w:rPr>
  </w:style>
  <w:style w:type="character" w:styleId="WW8Num7z0" w:customStyle="1">
    <w:name w:val="WW8Num7z0"/>
    <w:rPr>
      <w:rFonts w:ascii="Symbol" w:hAnsi="Symbol"/>
    </w:rPr>
  </w:style>
  <w:style w:type="character" w:styleId="WW8Num7z1" w:customStyle="1">
    <w:name w:val="WW8Num7z1"/>
    <w:rPr>
      <w:rFonts w:ascii="Courier New" w:hAnsi="Courier New"/>
    </w:rPr>
  </w:style>
  <w:style w:type="character" w:styleId="WW8Num7z2" w:customStyle="1">
    <w:name w:val="WW8Num7z2"/>
    <w:rPr>
      <w:rFonts w:ascii="Wingdings" w:hAnsi="Wingdings"/>
    </w:rPr>
  </w:style>
  <w:style w:type="character" w:styleId="WW8Num8z0" w:customStyle="1">
    <w:name w:val="WW8Num8z0"/>
    <w:rPr>
      <w:rFonts w:ascii="Symbol" w:hAnsi="Symbol"/>
    </w:rPr>
  </w:style>
  <w:style w:type="character" w:styleId="WW8Num8z1" w:customStyle="1">
    <w:name w:val="WW8Num8z1"/>
    <w:rPr>
      <w:rFonts w:ascii="Courier New" w:hAnsi="Courier New"/>
    </w:rPr>
  </w:style>
  <w:style w:type="character" w:styleId="WW8Num8z2" w:customStyle="1">
    <w:name w:val="WW8Num8z2"/>
    <w:rPr>
      <w:rFonts w:ascii="Wingdings" w:hAnsi="Wingdings"/>
    </w:rPr>
  </w:style>
  <w:style w:type="character" w:styleId="WW8Num9z0" w:customStyle="1">
    <w:name w:val="WW8Num9z0"/>
    <w:rPr>
      <w:rFonts w:ascii="Symbol" w:hAnsi="Symbol"/>
    </w:rPr>
  </w:style>
  <w:style w:type="character" w:styleId="WW8Num9z1" w:customStyle="1">
    <w:name w:val="WW8Num9z1"/>
    <w:rPr>
      <w:rFonts w:ascii="Courier New" w:hAnsi="Courier New"/>
    </w:rPr>
  </w:style>
  <w:style w:type="character" w:styleId="WW8Num9z2" w:customStyle="1">
    <w:name w:val="WW8Num9z2"/>
    <w:rPr>
      <w:rFonts w:ascii="Wingdings" w:hAnsi="Wingdings"/>
    </w:rPr>
  </w:style>
  <w:style w:type="character" w:styleId="Heading1Char" w:customStyle="1">
    <w:name w:val="Heading 1 Char"/>
    <w:basedOn w:val="DefaultParagraphFont"/>
    <w:rPr>
      <w:rFonts w:ascii="Cambria" w:cs="Times New Roman" w:hAnsi="Cambria"/>
      <w:b w:val="1"/>
      <w:bCs w:val="1"/>
      <w:kern w:val="1"/>
      <w:sz w:val="32"/>
      <w:szCs w:val="32"/>
      <w:lang w:val="en-GB"/>
    </w:rPr>
  </w:style>
  <w:style w:type="character" w:styleId="Heading2Char" w:customStyle="1">
    <w:name w:val="Heading 2 Char"/>
    <w:basedOn w:val="DefaultParagraphFont"/>
    <w:rPr>
      <w:rFonts w:ascii="Cambria" w:cs="Times New Roman" w:hAnsi="Cambria"/>
      <w:b w:val="1"/>
      <w:bCs w:val="1"/>
      <w:i w:val="1"/>
      <w:iCs w:val="1"/>
      <w:sz w:val="28"/>
      <w:szCs w:val="28"/>
      <w:lang w:val="en-GB"/>
    </w:rPr>
  </w:style>
  <w:style w:type="character" w:styleId="Heading3Char" w:customStyle="1">
    <w:name w:val="Heading 3 Char"/>
    <w:basedOn w:val="DefaultParagraphFont"/>
    <w:rPr>
      <w:rFonts w:ascii="Cambria" w:cs="Times New Roman" w:hAnsi="Cambria"/>
      <w:b w:val="1"/>
      <w:bCs w:val="1"/>
      <w:sz w:val="26"/>
      <w:szCs w:val="26"/>
      <w:lang w:val="en-GB"/>
    </w:rPr>
  </w:style>
  <w:style w:type="character" w:styleId="Heading4Char" w:customStyle="1">
    <w:name w:val="Heading 4 Char"/>
    <w:basedOn w:val="DefaultParagraphFont"/>
    <w:rPr>
      <w:rFonts w:ascii="Calibri" w:cs="Times New Roman" w:hAnsi="Calibri"/>
      <w:b w:val="1"/>
      <w:bCs w:val="1"/>
      <w:sz w:val="28"/>
      <w:szCs w:val="28"/>
      <w:lang w:val="en-GB"/>
    </w:rPr>
  </w:style>
  <w:style w:type="character" w:styleId="Heading5Char" w:customStyle="1">
    <w:name w:val="Heading 5 Char"/>
    <w:basedOn w:val="DefaultParagraphFont"/>
    <w:rPr>
      <w:rFonts w:ascii="Calibri" w:cs="Times New Roman" w:hAnsi="Calibri"/>
      <w:b w:val="1"/>
      <w:bCs w:val="1"/>
      <w:i w:val="1"/>
      <w:iCs w:val="1"/>
      <w:sz w:val="26"/>
      <w:szCs w:val="26"/>
      <w:lang w:val="en-GB"/>
    </w:rPr>
  </w:style>
  <w:style w:type="character" w:styleId="BodyTextChar" w:customStyle="1">
    <w:name w:val="Body Text Char"/>
    <w:basedOn w:val="DefaultParagraphFont"/>
    <w:rPr>
      <w:rFonts w:cs="Times New Roman"/>
      <w:sz w:val="24"/>
      <w:szCs w:val="24"/>
      <w:lang w:val="en-GB"/>
    </w:rPr>
  </w:style>
  <w:style w:type="character" w:styleId="BodyText2Char" w:customStyle="1">
    <w:name w:val="Body Text 2 Char"/>
    <w:basedOn w:val="DefaultParagraphFont"/>
    <w:rPr>
      <w:rFonts w:cs="Times New Roman"/>
      <w:sz w:val="24"/>
      <w:szCs w:val="24"/>
      <w:lang w:val="en-GB"/>
    </w:rPr>
  </w:style>
  <w:style w:type="character" w:styleId="FooterChar" w:customStyle="1">
    <w:name w:val="Footer Char"/>
    <w:basedOn w:val="DefaultParagraphFont"/>
    <w:rPr>
      <w:rFonts w:cs="Times New Roman"/>
      <w:sz w:val="24"/>
      <w:szCs w:val="24"/>
      <w:lang w:val="en-GB"/>
    </w:rPr>
  </w:style>
  <w:style w:type="character" w:styleId="PageNumber">
    <w:name w:val="page number"/>
    <w:basedOn w:val="DefaultParagraphFont"/>
    <w:rPr>
      <w:rFonts w:cs="Times New Roman"/>
    </w:rPr>
  </w:style>
  <w:style w:type="character" w:styleId="BodyText3Char" w:customStyle="1">
    <w:name w:val="Body Text 3 Char"/>
    <w:basedOn w:val="DefaultParagraphFont"/>
    <w:rPr>
      <w:rFonts w:cs="Times New Roman"/>
      <w:sz w:val="16"/>
      <w:szCs w:val="16"/>
      <w:lang w:val="en-GB"/>
    </w:rPr>
  </w:style>
  <w:style w:type="character" w:styleId="TitleChar" w:customStyle="1">
    <w:name w:val="Title Char"/>
    <w:basedOn w:val="DefaultParagraphFont"/>
    <w:rPr>
      <w:rFonts w:ascii="Cambria" w:cs="Times New Roman" w:hAnsi="Cambria"/>
      <w:b w:val="1"/>
      <w:bCs w:val="1"/>
      <w:kern w:val="1"/>
      <w:sz w:val="32"/>
      <w:szCs w:val="32"/>
      <w:lang w:val="en-GB"/>
    </w:rPr>
  </w:style>
  <w:style w:type="character" w:styleId="SubtitleChar" w:customStyle="1">
    <w:name w:val="Subtitle Char"/>
    <w:basedOn w:val="DefaultParagraphFont"/>
    <w:rPr>
      <w:rFonts w:ascii="Cambria" w:cs="Times New Roman" w:hAnsi="Cambria"/>
      <w:sz w:val="24"/>
      <w:szCs w:val="24"/>
      <w:lang w:val="en-GB"/>
    </w:rPr>
  </w:style>
  <w:style w:type="character" w:styleId="BodyTextIndentChar" w:customStyle="1">
    <w:name w:val="Body Text Indent Char"/>
    <w:basedOn w:val="DefaultParagraphFont"/>
    <w:rPr>
      <w:rFonts w:cs="Times New Roman"/>
      <w:sz w:val="24"/>
      <w:szCs w:val="24"/>
      <w:lang w:val="en-GB"/>
    </w:rPr>
  </w:style>
  <w:style w:type="character" w:styleId="Internetlink" w:customStyle="1">
    <w:name w:val="Internet link"/>
    <w:basedOn w:val="DefaultParagraphFont"/>
    <w:rPr>
      <w:rFonts w:cs="Times New Roman"/>
      <w:color w:val="0000ff"/>
      <w:u w:val="single"/>
    </w:rPr>
  </w:style>
  <w:style w:type="character" w:styleId="BalloonTextChar" w:customStyle="1">
    <w:name w:val="Balloon Text Char"/>
    <w:basedOn w:val="DefaultParagraphFont"/>
    <w:rPr>
      <w:rFonts w:ascii="Tahoma" w:cs="Tahoma" w:hAnsi="Tahoma"/>
      <w:sz w:val="16"/>
      <w:szCs w:val="16"/>
    </w:rPr>
  </w:style>
  <w:style w:type="character" w:styleId="HeaderChar" w:customStyle="1">
    <w:name w:val="Header Char"/>
    <w:basedOn w:val="DefaultParagraphFont"/>
  </w:style>
  <w:style w:type="character" w:styleId="Hyperlink">
    <w:name w:val="Hyperlink"/>
    <w:rPr>
      <w:color w:val="000080"/>
      <w:u w:val="single"/>
    </w:rPr>
  </w:style>
  <w:style w:type="paragraph" w:styleId="Heading" w:customStyle="1">
    <w:name w:val="Heading"/>
    <w:basedOn w:val="Standard"/>
    <w:next w:val="BodyText"/>
    <w:pPr>
      <w:keepNext w:val="1"/>
      <w:spacing w:after="120" w:before="240"/>
    </w:pPr>
    <w:rPr>
      <w:rFonts w:ascii="Arial" w:cs="Mangal" w:eastAsia="Microsoft YaHei" w:hAnsi="Arial"/>
      <w:szCs w:val="28"/>
    </w:rPr>
  </w:style>
  <w:style w:type="paragraph" w:styleId="BodyText">
    <w:name w:val="Body Text"/>
    <w:basedOn w:val="Standard"/>
    <w:pPr>
      <w:jc w:val="both"/>
    </w:pPr>
    <w:rPr>
      <w:rFonts w:ascii="Gill Sans MT" w:cs="Tahoma" w:hAnsi="Gill Sans MT"/>
    </w:rPr>
  </w:style>
  <w:style w:type="paragraph" w:styleId="List">
    <w:name w:val="List"/>
    <w:basedOn w:val="BodyText"/>
    <w:rPr>
      <w:rFonts w:cs="Mangal"/>
    </w:rPr>
  </w:style>
  <w:style w:type="paragraph" w:styleId="Caption">
    <w:name w:val="caption"/>
    <w:basedOn w:val="Standard"/>
    <w:qFormat w:val="1"/>
    <w:pPr>
      <w:suppressLineNumbers w:val="1"/>
      <w:spacing w:after="120" w:before="120"/>
    </w:pPr>
    <w:rPr>
      <w:rFonts w:cs="Mangal"/>
      <w:i w:val="1"/>
      <w:iCs w:val="1"/>
      <w:sz w:val="24"/>
    </w:rPr>
  </w:style>
  <w:style w:type="paragraph" w:styleId="Index" w:customStyle="1">
    <w:name w:val="Index"/>
    <w:basedOn w:val="Standard"/>
    <w:pPr>
      <w:suppressLineNumbers w:val="1"/>
    </w:pPr>
    <w:rPr>
      <w:rFonts w:cs="Mangal"/>
    </w:rPr>
  </w:style>
  <w:style w:type="paragraph" w:styleId="Standard" w:customStyle="1">
    <w:name w:val="Standard"/>
    <w:pPr>
      <w:suppressAutoHyphens w:val="1"/>
      <w:textAlignment w:val="baseline"/>
    </w:pPr>
    <w:rPr>
      <w:rFonts w:eastAsia="Arial"/>
      <w:kern w:val="1"/>
      <w:sz w:val="28"/>
      <w:szCs w:val="24"/>
      <w:lang w:eastAsia="ar-SA"/>
    </w:rPr>
  </w:style>
  <w:style w:type="paragraph" w:styleId="EnvelopeAddress">
    <w:name w:val="envelope address"/>
    <w:basedOn w:val="Standard"/>
    <w:pPr>
      <w:ind w:left="2880"/>
    </w:pPr>
    <w:rPr>
      <w:rFonts w:ascii="Arial" w:cs="Arial" w:hAnsi="Arial"/>
      <w:b w:val="1"/>
      <w:color w:val="0000ff"/>
    </w:rPr>
  </w:style>
  <w:style w:type="paragraph" w:styleId="EnvelopeReturn">
    <w:name w:val="envelope return"/>
    <w:basedOn w:val="Standard"/>
    <w:rPr>
      <w:rFonts w:ascii="Arial" w:cs="Arial" w:hAnsi="Arial"/>
      <w:b w:val="1"/>
      <w:color w:val="0000ff"/>
      <w:sz w:val="20"/>
      <w:szCs w:val="20"/>
    </w:rPr>
  </w:style>
  <w:style w:type="paragraph" w:styleId="BodyText2">
    <w:name w:val="Body Text 2"/>
    <w:basedOn w:val="Standard"/>
    <w:pPr>
      <w:jc w:val="both"/>
    </w:pPr>
    <w:rPr>
      <w:rFonts w:ascii="Gill Sans MT" w:cs="Tahoma" w:hAnsi="Gill Sans MT"/>
      <w:i w:val="1"/>
      <w:iCs w:val="1"/>
      <w:u w:val="single"/>
    </w:rPr>
  </w:style>
  <w:style w:type="paragraph" w:styleId="Footer">
    <w:name w:val="footer"/>
    <w:basedOn w:val="Standard"/>
    <w:pPr>
      <w:suppressLineNumbers w:val="1"/>
    </w:pPr>
  </w:style>
  <w:style w:type="paragraph" w:styleId="BodyText3">
    <w:name w:val="Body Text 3"/>
    <w:basedOn w:val="Standard"/>
    <w:pPr>
      <w:jc w:val="both"/>
    </w:pPr>
    <w:rPr>
      <w:rFonts w:ascii="Gill Sans MT" w:cs="Tahoma" w:hAnsi="Gill Sans MT"/>
      <w:color w:val="0000ff"/>
    </w:rPr>
  </w:style>
  <w:style w:type="paragraph" w:styleId="Title">
    <w:name w:val="Title"/>
    <w:basedOn w:val="Standard"/>
    <w:next w:val="Subtitle"/>
    <w:qFormat w:val="1"/>
    <w:pPr>
      <w:jc w:val="center"/>
    </w:pPr>
    <w:rPr>
      <w:rFonts w:ascii="Cambria" w:hAnsi="Cambria"/>
      <w:b w:val="1"/>
      <w:bCs w:val="1"/>
      <w:color w:val="002060"/>
      <w:sz w:val="52"/>
      <w:szCs w:val="28"/>
    </w:rPr>
  </w:style>
  <w:style w:type="paragraph" w:styleId="Subtitle">
    <w:name w:val="Subtitle"/>
    <w:basedOn w:val="Standard"/>
    <w:next w:val="BodyText"/>
    <w:qFormat w:val="1"/>
    <w:pPr>
      <w:jc w:val="center"/>
    </w:pPr>
    <w:rPr>
      <w:rFonts w:ascii="Andy" w:hAnsi="Andy"/>
      <w:b w:val="1"/>
      <w:bCs w:val="1"/>
      <w:i w:val="1"/>
      <w:iCs w:val="1"/>
      <w:color w:val="0000ff"/>
      <w:sz w:val="44"/>
      <w:szCs w:val="44"/>
    </w:rPr>
  </w:style>
  <w:style w:type="paragraph" w:styleId="BodyTextIndent">
    <w:name w:val="Body Text Indent"/>
    <w:basedOn w:val="Standard"/>
    <w:pPr>
      <w:ind w:left="283"/>
      <w:jc w:val="both"/>
    </w:pPr>
    <w:rPr>
      <w:b w:val="1"/>
      <w:bCs w:val="1"/>
      <w:color w:val="ff0000"/>
      <w:szCs w:val="28"/>
    </w:rPr>
  </w:style>
  <w:style w:type="paragraph" w:styleId="ListParagraph">
    <w:name w:val="List Paragraph"/>
    <w:basedOn w:val="Standard"/>
    <w:qFormat w:val="1"/>
    <w:pPr>
      <w:ind w:left="720"/>
    </w:pPr>
  </w:style>
  <w:style w:type="paragraph" w:styleId="BalloonText">
    <w:name w:val="Balloon Text"/>
    <w:basedOn w:val="Standard"/>
    <w:rPr>
      <w:rFonts w:ascii="Tahoma" w:cs="Tahoma" w:hAnsi="Tahoma"/>
      <w:sz w:val="16"/>
      <w:szCs w:val="16"/>
    </w:rPr>
  </w:style>
  <w:style w:type="paragraph" w:styleId="Header">
    <w:name w:val="header"/>
    <w:basedOn w:val="Normal"/>
  </w:style>
  <w:style w:type="paragraph" w:styleId="TableContents" w:customStyle="1">
    <w:name w:val="Table Contents"/>
    <w:basedOn w:val="Normal"/>
    <w:pPr>
      <w:suppressLineNumbers w:val="1"/>
    </w:pPr>
  </w:style>
  <w:style w:type="paragraph" w:styleId="TableHeading" w:customStyle="1">
    <w:name w:val="Table Heading"/>
    <w:basedOn w:val="TableContents"/>
    <w:pPr>
      <w:jc w:val="center"/>
    </w:pPr>
    <w:rPr>
      <w:b w:val="1"/>
      <w:bCs w:val="1"/>
    </w:rPr>
  </w:style>
  <w:style w:type="character" w:styleId="UnresolvedMention">
    <w:name w:val="Unresolved Mention"/>
    <w:basedOn w:val="DefaultParagraphFont"/>
    <w:uiPriority w:val="99"/>
    <w:semiHidden w:val="1"/>
    <w:unhideWhenUsed w:val="1"/>
    <w:rsid w:val="00157013"/>
    <w:rPr>
      <w:color w:val="605e5c"/>
      <w:shd w:color="auto" w:fill="e1dfdd" w:val="clear"/>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Shadows Into Light" w:cs="Shadows Into Light" w:eastAsia="Shadows Into Light" w:hAnsi="Shadows Into Light"/>
      <w:b w:val="1"/>
      <w:i w:val="1"/>
      <w:smallCaps w:val="0"/>
      <w:strike w:val="0"/>
      <w:color w:val="0000ff"/>
      <w:sz w:val="44"/>
      <w:szCs w:val="44"/>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Shadows Into Light" w:cs="Shadows Into Light" w:eastAsia="Shadows Into Light" w:hAnsi="Shadows Into Light"/>
      <w:b w:val="1"/>
      <w:bCs w:val="1"/>
      <w:i w:val="1"/>
      <w:iCs w:val="1"/>
      <w:smallCaps w:val="0"/>
      <w:strike w:val="0"/>
      <w:color w:val="0000ff"/>
      <w:sz w:val="44"/>
      <w:szCs w:val="44"/>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scachildcare.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hmrc.gov.uk/taxcredi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ShadowsIntoLight-regular.ttf"/><Relationship Id="rId4" Type="http://schemas.openxmlformats.org/officeDocument/2006/relationships/font" Target="fonts/GillSans-regular.ttf"/><Relationship Id="rId5"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PfrHmMIBzBY/5Ey96nDOcPB4Lg==">CgMxLjA4AHIhMWVoMXNvYzJBLXkyVGxiQkc1eW12M3FMa2JJemdETWtr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2022-02-03T12:39:00Z</dcterms:created>
  <dc:creator>Owner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